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941D00" w:sz="6" w:space="8"/>
        </w:pBdr>
        <w:shd w:val="clear" w:color="auto" w:fill="FFFFFF"/>
        <w:spacing w:before="0" w:beforeAutospacing="0" w:after="300" w:afterAutospacing="0" w:line="624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中国</w:t>
      </w:r>
      <w:r>
        <w:rPr>
          <w:rFonts w:hint="eastAsia" w:ascii="Arial" w:hAnsi="Arial" w:cs="Arial"/>
          <w:color w:val="000000"/>
          <w:sz w:val="32"/>
          <w:szCs w:val="32"/>
        </w:rPr>
        <w:t>自动化学会青少年人工智能创新后备人才培育工程</w:t>
      </w:r>
    </w:p>
    <w:p>
      <w:pPr>
        <w:pStyle w:val="2"/>
        <w:pBdr>
          <w:bottom w:val="single" w:color="941D00" w:sz="6" w:space="8"/>
        </w:pBdr>
        <w:shd w:val="clear" w:color="auto" w:fill="FFFFFF"/>
        <w:spacing w:before="0" w:beforeAutospacing="0" w:after="300" w:afterAutospacing="0" w:line="624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hint="eastAsia" w:ascii="Arial" w:hAnsi="Arial" w:cs="Arial"/>
          <w:color w:val="000000"/>
          <w:sz w:val="32"/>
          <w:szCs w:val="32"/>
        </w:rPr>
        <w:t>教科研</w:t>
      </w:r>
      <w:r>
        <w:rPr>
          <w:rFonts w:ascii="Arial" w:hAnsi="Arial" w:cs="Arial"/>
          <w:color w:val="000000"/>
          <w:sz w:val="32"/>
          <w:szCs w:val="32"/>
        </w:rPr>
        <w:t>项目管理办法</w:t>
      </w:r>
    </w:p>
    <w:p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Style w:val="9"/>
          <w:rFonts w:ascii="Arial" w:hAnsi="Arial" w:cs="Arial"/>
          <w:color w:val="000000"/>
        </w:rPr>
        <w:t>(2022年</w:t>
      </w:r>
      <w:r>
        <w:rPr>
          <w:rStyle w:val="9"/>
          <w:rFonts w:hint="eastAsia" w:ascii="Arial" w:hAnsi="Arial" w:cs="Arial"/>
          <w:color w:val="000000"/>
        </w:rPr>
        <w:t>7</w:t>
      </w:r>
      <w:r>
        <w:rPr>
          <w:rStyle w:val="9"/>
          <w:rFonts w:ascii="Arial" w:hAnsi="Arial" w:cs="Arial"/>
          <w:color w:val="000000"/>
        </w:rPr>
        <w:t>月)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第一章　总　则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第一条　为规范中国</w:t>
      </w:r>
      <w:r>
        <w:rPr>
          <w:rFonts w:hint="eastAsia" w:ascii="Arial" w:hAnsi="Arial" w:cs="Arial"/>
          <w:color w:val="000000"/>
        </w:rPr>
        <w:t>自动化学会（以下简称“学会”）青少年人工智能创新后备人才培育工程教科研</w:t>
      </w:r>
      <w:r>
        <w:rPr>
          <w:rFonts w:ascii="Arial" w:hAnsi="Arial" w:cs="Arial"/>
          <w:color w:val="000000"/>
        </w:rPr>
        <w:t>项目管理，实现项目管理的科学化、规范化、制度化，保证项目的顺利实施和经费的有效使用，根据国家和中国科协有关项目管理的规定，制定本办法。</w:t>
      </w:r>
    </w:p>
    <w:p>
      <w:pPr>
        <w:pStyle w:val="6"/>
        <w:spacing w:before="0" w:beforeAutospacing="0" w:after="0" w:afterAutospacing="0"/>
        <w:ind w:firstLine="480" w:firstLineChars="200"/>
        <w:jc w:val="both"/>
      </w:pPr>
      <w:r>
        <w:rPr>
          <w:rFonts w:ascii="Arial" w:hAnsi="Arial" w:cs="Arial"/>
          <w:color w:val="000000"/>
        </w:rPr>
        <w:t>第二条　</w:t>
      </w:r>
      <w:r>
        <w:t>为深入贯彻落实国务院《新一代人工智能发展规划》和《全民科学素质行动规划纲要（2021年—2035 年）》，进一步助力人工智能时代创新型人才培养，全面提升青少年人工智能核心素养，推进人工智能前沿科技普及，中国自动化学会发起“青少年人工智能创新后备人才培育工程”，旨在通过构建面向青少年的课程体系、培训体系、赛事体系、科普体系、测评体系，实现中小学人工智能学科教育的科学化、系统化、标准化、规范化，贯通衔接中小学和高校的人工智能学科教育，为国家培育人工智能后备人才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第三条</w:t>
      </w:r>
      <w:r>
        <w:rPr>
          <w:rFonts w:ascii="Arial" w:hAnsi="Arial" w:cs="Arial"/>
          <w:color w:val="000000"/>
        </w:rPr>
        <w:t>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</w:t>
      </w:r>
      <w:r>
        <w:rPr>
          <w:rFonts w:hint="eastAsia" w:ascii="Arial" w:hAnsi="Arial" w:cs="Arial"/>
          <w:color w:val="000000"/>
        </w:rPr>
        <w:t>围绕“青少年人工智能创新后备人才工程”展开，主要聚焦课程设计、教学实践、素养测评等方向。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四</w:t>
      </w:r>
      <w:r>
        <w:rPr>
          <w:rFonts w:ascii="Arial" w:hAnsi="Arial" w:cs="Arial"/>
          <w:color w:val="000000"/>
        </w:rPr>
        <w:t>条　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</w:t>
      </w:r>
      <w:r>
        <w:rPr>
          <w:rFonts w:hint="eastAsia" w:ascii="Arial" w:hAnsi="Arial" w:cs="Arial"/>
          <w:color w:val="000000"/>
        </w:rPr>
        <w:t>（以下简称“项目”）</w:t>
      </w:r>
      <w:r>
        <w:rPr>
          <w:rFonts w:ascii="Arial" w:hAnsi="Arial" w:cs="Arial"/>
          <w:color w:val="000000"/>
        </w:rPr>
        <w:t>按照管理规范、职责明确、公开公正的原则组织实施。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第二章　立　题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五</w:t>
      </w:r>
      <w:r>
        <w:rPr>
          <w:rFonts w:ascii="Arial" w:hAnsi="Arial" w:cs="Arial"/>
          <w:color w:val="000000"/>
        </w:rPr>
        <w:t>条　项目</w:t>
      </w:r>
      <w:r>
        <w:rPr>
          <w:rFonts w:hint="eastAsia" w:ascii="Arial" w:hAnsi="Arial" w:cs="Arial"/>
          <w:color w:val="000000"/>
        </w:rPr>
        <w:t>每年立题一次。每年学会发布项目征集通知，然后组织专家从征集的项目中进行遴选，形成可申报项目。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六</w:t>
      </w:r>
      <w:r>
        <w:rPr>
          <w:rFonts w:ascii="Arial" w:hAnsi="Arial" w:cs="Arial"/>
          <w:color w:val="000000"/>
        </w:rPr>
        <w:t>条　</w:t>
      </w:r>
      <w:r>
        <w:rPr>
          <w:rFonts w:ascii="Arial" w:hAnsi="Arial" w:cs="Arial"/>
        </w:rPr>
        <w:t>《中国</w:t>
      </w:r>
      <w:r>
        <w:rPr>
          <w:rFonts w:hint="eastAsia" w:ascii="Arial" w:hAnsi="Arial" w:cs="Arial"/>
        </w:rPr>
        <w:t>自动化学会青少年人工智能创新后备人才培育工程教科研</w:t>
      </w:r>
      <w:r>
        <w:rPr>
          <w:rFonts w:ascii="Arial" w:hAnsi="Arial" w:cs="Arial"/>
        </w:rPr>
        <w:t>项目</w:t>
      </w:r>
      <w:r>
        <w:rPr>
          <w:rFonts w:hint="eastAsia" w:ascii="Arial" w:hAnsi="Arial" w:cs="Arial"/>
        </w:rPr>
        <w:t>年度</w:t>
      </w:r>
      <w:r>
        <w:rPr>
          <w:rFonts w:ascii="Arial" w:hAnsi="Arial" w:cs="Arial"/>
        </w:rPr>
        <w:t>申报通知》面向社</w:t>
      </w:r>
      <w:r>
        <w:rPr>
          <w:rFonts w:ascii="Arial" w:hAnsi="Arial" w:cs="Arial"/>
          <w:color w:val="000000"/>
        </w:rPr>
        <w:t>会发布</w:t>
      </w:r>
      <w:r>
        <w:rPr>
          <w:rFonts w:hint="eastAsia" w:ascii="Arial" w:hAnsi="Arial" w:cs="Arial"/>
          <w:color w:val="000000"/>
        </w:rPr>
        <w:t>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第三章　申　报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七</w:t>
      </w:r>
      <w:r>
        <w:rPr>
          <w:rFonts w:ascii="Arial" w:hAnsi="Arial" w:cs="Arial"/>
          <w:color w:val="000000"/>
        </w:rPr>
        <w:t>条　根据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特点，采用公开申报确定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负责人。公开申报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面向社会，公平竞争，择优确定承担单位</w:t>
      </w:r>
      <w:r>
        <w:rPr>
          <w:rFonts w:hint="eastAsia" w:ascii="Arial" w:hAnsi="Arial" w:cs="Arial"/>
          <w:color w:val="000000"/>
        </w:rPr>
        <w:t>。</w:t>
      </w:r>
      <w:r>
        <w:rPr>
          <w:rFonts w:ascii="Arial" w:hAnsi="Arial" w:cs="Arial"/>
          <w:color w:val="000000"/>
        </w:rPr>
        <w:t>申报主体必须为具有独立法人资格的单位，具有为完成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必备的人才条件和物质条件。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八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负责人应当符合以下基本条件：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(一)在相关研究领域具有一定的学术造诣，具有相关研究经历</w:t>
      </w:r>
      <w:r>
        <w:rPr>
          <w:rFonts w:hint="eastAsia" w:ascii="Arial" w:hAnsi="Arial" w:cs="Arial"/>
          <w:color w:val="000000"/>
        </w:rPr>
        <w:t>和</w:t>
      </w:r>
      <w:r>
        <w:rPr>
          <w:rFonts w:ascii="Arial" w:hAnsi="Arial" w:cs="Arial"/>
          <w:color w:val="000000"/>
        </w:rPr>
        <w:t>积累；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(二)具有组织高水平研究团队</w:t>
      </w:r>
      <w:r>
        <w:rPr>
          <w:rFonts w:hint="eastAsia"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完成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的管理和协调能力；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(三)具有完成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的良好信誉；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(四)一般情况下，一人不得同时主持两个以上(含两个)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。在主持的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未完成前，不得申请主持新的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九</w:t>
      </w:r>
      <w:r>
        <w:rPr>
          <w:rFonts w:ascii="Arial" w:hAnsi="Arial" w:cs="Arial"/>
          <w:color w:val="000000"/>
        </w:rPr>
        <w:t>条　申报单位根据申报通知，在规定时间填写并提交《中国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项目申报书》(以下简称《申报书》，附件1)，由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负责对申报书进行资格审查。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第四章　审　批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第十条　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邀请相关领域专家组成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评审组，对通过资格审查的《申报书》进行评审。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评审组独立行使评审职能，评审组人数一般不少于5人。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十一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根据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评审组意见，择优确定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承担单位，</w:t>
      </w:r>
      <w:r>
        <w:rPr>
          <w:rFonts w:hint="eastAsia" w:ascii="Arial" w:hAnsi="Arial" w:cs="Arial"/>
          <w:color w:val="000000"/>
        </w:rPr>
        <w:t>公示项目</w:t>
      </w:r>
      <w:r>
        <w:rPr>
          <w:rFonts w:ascii="Arial" w:hAnsi="Arial" w:cs="Arial"/>
          <w:color w:val="000000"/>
        </w:rPr>
        <w:t>评审结果。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</w:t>
      </w:r>
      <w:r>
        <w:rPr>
          <w:rFonts w:hint="eastAsia" w:ascii="Arial" w:hAnsi="Arial" w:cs="Arial"/>
          <w:color w:val="000000"/>
        </w:rPr>
        <w:t>二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公示无异议的项目</w:t>
      </w:r>
      <w:r>
        <w:rPr>
          <w:rFonts w:ascii="Arial" w:hAnsi="Arial" w:cs="Arial"/>
          <w:color w:val="000000"/>
        </w:rPr>
        <w:t>承担单位，与</w:t>
      </w:r>
      <w:r>
        <w:rPr>
          <w:rFonts w:hint="eastAsia" w:ascii="Arial" w:hAnsi="Arial" w:cs="Arial"/>
          <w:color w:val="000000"/>
        </w:rPr>
        <w:t>中国自动化学会</w:t>
      </w:r>
      <w:r>
        <w:rPr>
          <w:rFonts w:ascii="Arial" w:hAnsi="Arial" w:cs="Arial"/>
          <w:color w:val="000000"/>
        </w:rPr>
        <w:t>签订《中国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项目任务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书》</w:t>
      </w:r>
      <w:r>
        <w:rPr>
          <w:rFonts w:hint="eastAsia"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简称《</w:t>
      </w:r>
      <w:r>
        <w:rPr>
          <w:rFonts w:hint="eastAsia" w:ascii="Arial" w:hAnsi="Arial" w:cs="Arial"/>
          <w:color w:val="000000"/>
        </w:rPr>
        <w:t>任务合同</w:t>
      </w:r>
      <w:r>
        <w:rPr>
          <w:rFonts w:ascii="Arial" w:hAnsi="Arial" w:cs="Arial"/>
          <w:color w:val="000000"/>
        </w:rPr>
        <w:t>书》，附件2</w:t>
      </w:r>
      <w:r>
        <w:rPr>
          <w:rFonts w:hint="eastAsia"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，作为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实施、工作检查、结项验收的依据。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承担单位需在10个工作日内，将签章后的《</w:t>
      </w:r>
      <w:r>
        <w:rPr>
          <w:rFonts w:hint="eastAsia" w:ascii="Arial" w:hAnsi="Arial" w:cs="Arial"/>
          <w:color w:val="000000"/>
        </w:rPr>
        <w:t>任务合同</w:t>
      </w:r>
      <w:r>
        <w:rPr>
          <w:rFonts w:ascii="Arial" w:hAnsi="Arial" w:cs="Arial"/>
          <w:color w:val="000000"/>
        </w:rPr>
        <w:t>书》报送至</w:t>
      </w:r>
      <w:r>
        <w:rPr>
          <w:rFonts w:hint="eastAsia" w:ascii="Arial" w:hAnsi="Arial" w:cs="Arial"/>
          <w:color w:val="000000"/>
        </w:rPr>
        <w:t>中国自动化学会</w:t>
      </w:r>
      <w:r>
        <w:rPr>
          <w:rFonts w:ascii="Arial" w:hAnsi="Arial" w:cs="Arial"/>
          <w:color w:val="000000"/>
        </w:rPr>
        <w:t>，因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承担单位原因逾期未签订《</w:t>
      </w:r>
      <w:r>
        <w:rPr>
          <w:rFonts w:hint="eastAsia" w:ascii="Arial" w:hAnsi="Arial" w:cs="Arial"/>
          <w:color w:val="000000"/>
        </w:rPr>
        <w:t>任务合同</w:t>
      </w:r>
      <w:r>
        <w:rPr>
          <w:rFonts w:ascii="Arial" w:hAnsi="Arial" w:cs="Arial"/>
          <w:color w:val="000000"/>
        </w:rPr>
        <w:t>书》按自动放弃处理。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第五章　监　管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</w:t>
      </w:r>
      <w:r>
        <w:rPr>
          <w:rFonts w:hint="eastAsia" w:ascii="Arial" w:hAnsi="Arial" w:cs="Arial"/>
          <w:color w:val="000000"/>
        </w:rPr>
        <w:t>三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管理实行中期评估制度，一般在《</w:t>
      </w:r>
      <w:r>
        <w:rPr>
          <w:rFonts w:hint="eastAsia" w:ascii="Arial" w:hAnsi="Arial" w:cs="Arial"/>
          <w:color w:val="000000"/>
        </w:rPr>
        <w:t>任务合同</w:t>
      </w:r>
      <w:r>
        <w:rPr>
          <w:rFonts w:ascii="Arial" w:hAnsi="Arial" w:cs="Arial"/>
          <w:color w:val="000000"/>
        </w:rPr>
        <w:t>书》签订</w:t>
      </w:r>
      <w:r>
        <w:rPr>
          <w:rFonts w:hint="eastAsia"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~6个月左右进行</w:t>
      </w:r>
      <w:r>
        <w:rPr>
          <w:rFonts w:hint="eastAsia" w:ascii="Arial" w:hAnsi="Arial" w:cs="Arial"/>
          <w:color w:val="000000"/>
        </w:rPr>
        <w:t>。学会组织评审专家组，</w:t>
      </w:r>
      <w:r>
        <w:rPr>
          <w:rFonts w:ascii="Arial" w:hAnsi="Arial" w:cs="Arial"/>
          <w:color w:val="000000"/>
        </w:rPr>
        <w:t>由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负责人向</w:t>
      </w:r>
      <w:r>
        <w:rPr>
          <w:rFonts w:hint="eastAsia" w:ascii="Arial" w:hAnsi="Arial" w:cs="Arial"/>
          <w:color w:val="000000"/>
        </w:rPr>
        <w:t>评审专家组</w:t>
      </w:r>
      <w:r>
        <w:rPr>
          <w:rFonts w:ascii="Arial" w:hAnsi="Arial" w:cs="Arial"/>
          <w:color w:val="000000"/>
        </w:rPr>
        <w:t>报告进展情况，以确保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按预期进度与方向进行。如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进展过程中出现与原设计目标有所偏离的情况，必须按评审专家组提出的评审意见，进行调整和修正。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</w:t>
      </w:r>
      <w:r>
        <w:rPr>
          <w:rFonts w:hint="eastAsia" w:ascii="Arial" w:hAnsi="Arial" w:cs="Arial"/>
          <w:color w:val="000000"/>
        </w:rPr>
        <w:t>四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负责人需将</w:t>
      </w:r>
      <w:r>
        <w:rPr>
          <w:rFonts w:hint="eastAsia" w:ascii="Arial" w:hAnsi="Arial" w:cs="Arial"/>
          <w:color w:val="000000"/>
        </w:rPr>
        <w:t>项目中期报告</w:t>
      </w:r>
      <w:r>
        <w:rPr>
          <w:rFonts w:ascii="Arial" w:hAnsi="Arial" w:cs="Arial"/>
          <w:color w:val="000000"/>
        </w:rPr>
        <w:t>报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备案，并与</w:t>
      </w:r>
      <w:r>
        <w:rPr>
          <w:rFonts w:hint="eastAsia" w:ascii="Arial" w:hAnsi="Arial" w:cs="Arial"/>
          <w:color w:val="000000"/>
        </w:rPr>
        <w:t>之</w:t>
      </w:r>
      <w:r>
        <w:rPr>
          <w:rFonts w:ascii="Arial" w:hAnsi="Arial" w:cs="Arial"/>
          <w:color w:val="000000"/>
        </w:rPr>
        <w:t>保持经常性联系和沟通，报告进展情况，接受业务指导。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</w:t>
      </w:r>
      <w:r>
        <w:rPr>
          <w:rFonts w:hint="eastAsia" w:ascii="Arial" w:hAnsi="Arial" w:cs="Arial"/>
          <w:color w:val="000000"/>
        </w:rPr>
        <w:t>五</w:t>
      </w:r>
      <w:r>
        <w:rPr>
          <w:rFonts w:ascii="Arial" w:hAnsi="Arial" w:cs="Arial"/>
          <w:color w:val="000000"/>
        </w:rPr>
        <w:t>条　如遇目标调整、内容更改、课题负责人变更、关键设计方案变更、不可抗因素等对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进度产生重大影响的情况，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承担单位应向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提出书面申请，经批准后方可进行。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</w:t>
      </w:r>
      <w:r>
        <w:rPr>
          <w:rFonts w:hint="eastAsia" w:ascii="Arial" w:hAnsi="Arial" w:cs="Arial"/>
          <w:color w:val="000000"/>
        </w:rPr>
        <w:t>六</w:t>
      </w:r>
      <w:r>
        <w:rPr>
          <w:rFonts w:ascii="Arial" w:hAnsi="Arial" w:cs="Arial"/>
          <w:color w:val="000000"/>
        </w:rPr>
        <w:t>条　因特殊情况致使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无法继续进行需终止的，由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承担单位提出书面报告，经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审批后，办理终止手续。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第十</w:t>
      </w:r>
      <w:r>
        <w:rPr>
          <w:rFonts w:hint="eastAsia" w:ascii="Arial" w:hAnsi="Arial" w:cs="Arial"/>
          <w:color w:val="000000"/>
        </w:rPr>
        <w:t>七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执行中因承担方自身因素致使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研究进度严重滞后、标准降低或出现其他与《任务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书》要求不符的情况，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将</w:t>
      </w:r>
      <w:r>
        <w:rPr>
          <w:rFonts w:hint="eastAsia" w:ascii="Arial" w:hAnsi="Arial" w:cs="Arial"/>
          <w:color w:val="000000"/>
        </w:rPr>
        <w:t>按照合同约定予以</w:t>
      </w:r>
      <w:r>
        <w:rPr>
          <w:rFonts w:ascii="Arial" w:hAnsi="Arial" w:cs="Arial"/>
          <w:color w:val="000000"/>
        </w:rPr>
        <w:t>处理</w:t>
      </w:r>
      <w:r>
        <w:rPr>
          <w:rFonts w:hint="eastAsia" w:ascii="Arial" w:hAnsi="Arial" w:cs="Arial"/>
          <w:color w:val="000000"/>
        </w:rPr>
        <w:t>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第十八</w:t>
      </w:r>
      <w:r>
        <w:rPr>
          <w:rFonts w:ascii="Arial" w:hAnsi="Arial" w:cs="Arial"/>
          <w:color w:val="000000"/>
        </w:rPr>
        <w:t>条　凡有下列情形之一的，由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撤销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：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(一) 研究过程中存在严重政治倾向问题，拒不改正；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(二) 研究过程组织混乱，学术水平差；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(三) 中期报告评审未能通过，并不进行调整和修正；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(四) 剽窃他人成果；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(五) 与《任务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书》规定的研究内容严重不符；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(六) 逾期不提交延期申请，或延期到期仍不能完成；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(七) 严重违反财务制度。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被撤销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的承担单位及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负责人，四年之内不得申请中国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第六章　结　项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十九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实行结项验收制度，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按《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任务书》要求完成后，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承担单位应提交研究成果，并填写</w:t>
      </w:r>
      <w:r>
        <w:rPr>
          <w:rFonts w:ascii="Arial" w:hAnsi="Arial" w:cs="Arial"/>
        </w:rPr>
        <w:t>《中国</w:t>
      </w:r>
      <w:r>
        <w:rPr>
          <w:rFonts w:hint="eastAsia" w:ascii="Arial" w:hAnsi="Arial" w:cs="Arial"/>
        </w:rPr>
        <w:t>自动化学会青少年人工智能创新后备人才培育工程教科研</w:t>
      </w:r>
      <w:r>
        <w:rPr>
          <w:rFonts w:ascii="Arial" w:hAnsi="Arial" w:cs="Arial"/>
        </w:rPr>
        <w:t>项目结项申请书》</w:t>
      </w:r>
      <w:r>
        <w:rPr>
          <w:rFonts w:hint="eastAsia"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简称《结项申请书》</w:t>
      </w:r>
      <w:r>
        <w:rPr>
          <w:rFonts w:hint="eastAsia"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附件3</w:t>
      </w:r>
      <w:r>
        <w:rPr>
          <w:rFonts w:hint="eastAsia"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，报送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第二十条　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接到申请后在15个工作日内组织专家进行结项验收。结项验收形式由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根据课题情况确定，可采用会议评审、通信评审(函审)等方式评审。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</w:t>
      </w:r>
      <w:r>
        <w:rPr>
          <w:rFonts w:hint="eastAsia" w:ascii="Arial" w:hAnsi="Arial" w:cs="Arial"/>
          <w:color w:val="000000"/>
        </w:rPr>
        <w:t>一</w:t>
      </w:r>
      <w:r>
        <w:rPr>
          <w:rFonts w:ascii="Arial" w:hAnsi="Arial" w:cs="Arial"/>
          <w:color w:val="000000"/>
        </w:rPr>
        <w:t>条　验收专家组由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邀请相关专家组成，独立行使评审职能，提出是否予以结项并提出建议。评审结论与实际情况严重不符合的，将追究评审组组长的责任，取消相关责任人三年内参与</w:t>
      </w:r>
      <w:r>
        <w:rPr>
          <w:rFonts w:hint="eastAsia" w:ascii="Arial" w:hAnsi="Arial" w:cs="Arial"/>
          <w:color w:val="000000"/>
        </w:rPr>
        <w:t>中国自动化学会项目</w:t>
      </w:r>
      <w:r>
        <w:rPr>
          <w:rFonts w:ascii="Arial" w:hAnsi="Arial" w:cs="Arial"/>
          <w:color w:val="000000"/>
        </w:rPr>
        <w:t>评审的资格。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</w:t>
      </w:r>
      <w:r>
        <w:rPr>
          <w:rFonts w:hint="eastAsia" w:ascii="Arial" w:hAnsi="Arial" w:cs="Arial"/>
          <w:color w:val="000000"/>
        </w:rPr>
        <w:t>二</w:t>
      </w:r>
      <w:r>
        <w:rPr>
          <w:rFonts w:ascii="Arial" w:hAnsi="Arial" w:cs="Arial"/>
          <w:color w:val="000000"/>
        </w:rPr>
        <w:t>条　通过结项验收的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承担单位须根据专家意见，在对课题报告做进一步修改完善的基础上，提交正式的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报告文本。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未通过结项验收的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，须根据验收专家组的意见</w:t>
      </w:r>
      <w:r>
        <w:rPr>
          <w:rFonts w:hint="eastAsia" w:ascii="Arial" w:hAnsi="Arial" w:cs="Arial"/>
          <w:color w:val="000000"/>
        </w:rPr>
        <w:t>及</w:t>
      </w:r>
      <w:r>
        <w:rPr>
          <w:rFonts w:ascii="Arial" w:hAnsi="Arial" w:cs="Arial"/>
          <w:color w:val="000000"/>
        </w:rPr>
        <w:t>要求做出修改，并在3个月内再次提出结项验收申请。仍未通过验收的，根据《任务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书》规定终止研究任务，并在</w:t>
      </w:r>
      <w:r>
        <w:rPr>
          <w:rFonts w:hint="eastAsia" w:ascii="Arial" w:hAnsi="Arial" w:cs="Arial"/>
          <w:color w:val="000000"/>
        </w:rPr>
        <w:t>学会网站</w:t>
      </w:r>
      <w:r>
        <w:rPr>
          <w:rFonts w:ascii="Arial" w:hAnsi="Arial" w:cs="Arial"/>
          <w:color w:val="000000"/>
        </w:rPr>
        <w:t>予以通报</w:t>
      </w:r>
      <w:r>
        <w:rPr>
          <w:rFonts w:hint="eastAsia" w:ascii="Arial" w:hAnsi="Arial" w:cs="Arial"/>
          <w:color w:val="000000"/>
        </w:rPr>
        <w:t>，且项目</w:t>
      </w:r>
      <w:r>
        <w:rPr>
          <w:rFonts w:ascii="Arial" w:hAnsi="Arial" w:cs="Arial"/>
          <w:color w:val="000000"/>
        </w:rPr>
        <w:t>承担者三年内不再受理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申请。累计出现两个终止研究任务的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承担单位，对申请</w:t>
      </w:r>
      <w:r>
        <w:rPr>
          <w:rFonts w:hint="eastAsia" w:ascii="Arial" w:hAnsi="Arial" w:cs="Arial"/>
          <w:color w:val="000000"/>
        </w:rPr>
        <w:t>中国自动化学会青少年人工智能后备创新人才培育工程</w:t>
      </w:r>
      <w:r>
        <w:rPr>
          <w:rFonts w:ascii="Arial" w:hAnsi="Arial" w:cs="Arial"/>
          <w:color w:val="000000"/>
        </w:rPr>
        <w:t>项目不再受理。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</w:t>
      </w:r>
      <w:r>
        <w:rPr>
          <w:rFonts w:hint="eastAsia" w:ascii="Arial" w:hAnsi="Arial" w:cs="Arial"/>
          <w:color w:val="000000"/>
        </w:rPr>
        <w:t>三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存在下列情况之一者，不能通过结项验收：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(一)预定成果未能实现；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(二)违反知识产权保护的有关法规；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(三)提供的验收文件、资料、数据不真实。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</w:t>
      </w:r>
      <w:r>
        <w:rPr>
          <w:rFonts w:hint="eastAsia" w:ascii="Arial" w:hAnsi="Arial" w:cs="Arial"/>
          <w:color w:val="000000"/>
        </w:rPr>
        <w:t>四</w:t>
      </w:r>
      <w:r>
        <w:rPr>
          <w:rFonts w:ascii="Arial" w:hAnsi="Arial" w:cs="Arial"/>
          <w:color w:val="000000"/>
        </w:rPr>
        <w:t>条　通过评审的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，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将向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承担单位出具结题证明。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第七章　成　果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</w:t>
      </w:r>
      <w:r>
        <w:rPr>
          <w:rFonts w:hint="eastAsia" w:ascii="Arial" w:hAnsi="Arial" w:cs="Arial"/>
          <w:color w:val="000000"/>
        </w:rPr>
        <w:t>五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负责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文件和成果的归档与管理。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结束后，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承担单位须出具纸质并加盖单位公章的</w:t>
      </w:r>
      <w:r>
        <w:rPr>
          <w:rFonts w:hint="eastAsia" w:ascii="Arial" w:hAnsi="Arial" w:cs="Arial"/>
          <w:color w:val="000000"/>
        </w:rPr>
        <w:t>《中国自动化学会青少年人工智能后备创新人才培育工程教科研项目</w:t>
      </w:r>
      <w:r>
        <w:rPr>
          <w:rFonts w:ascii="Arial" w:hAnsi="Arial" w:cs="Arial"/>
          <w:color w:val="000000"/>
        </w:rPr>
        <w:t>结项报告书</w:t>
      </w:r>
      <w:r>
        <w:rPr>
          <w:rFonts w:hint="eastAsia" w:ascii="Arial" w:hAnsi="Arial" w:cs="Arial"/>
          <w:color w:val="000000"/>
        </w:rPr>
        <w:t>》（以下简称《结项报告书》，附件</w:t>
      </w:r>
      <w:r>
        <w:rPr>
          <w:rFonts w:ascii="Arial" w:hAnsi="Arial" w:cs="Arial"/>
          <w:color w:val="000000"/>
        </w:rPr>
        <w:t>4</w:t>
      </w:r>
      <w:r>
        <w:rPr>
          <w:rFonts w:hint="eastAsia"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，并与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成果一并在20个工作日内送交</w:t>
      </w:r>
      <w:r>
        <w:rPr>
          <w:rFonts w:hint="eastAsia" w:ascii="Arial" w:hAnsi="Arial" w:cs="Arial"/>
          <w:color w:val="000000"/>
        </w:rPr>
        <w:t>学会</w:t>
      </w:r>
      <w:r>
        <w:rPr>
          <w:rFonts w:ascii="Arial" w:hAnsi="Arial" w:cs="Arial"/>
          <w:color w:val="000000"/>
        </w:rPr>
        <w:t>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第二十</w:t>
      </w:r>
      <w:r>
        <w:rPr>
          <w:rFonts w:hint="eastAsia" w:ascii="Arial" w:hAnsi="Arial" w:cs="Arial"/>
          <w:color w:val="000000"/>
        </w:rPr>
        <w:t>六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依据</w:t>
      </w:r>
      <w:r>
        <w:rPr>
          <w:rFonts w:ascii="Arial" w:hAnsi="Arial" w:cs="Arial"/>
          <w:color w:val="000000"/>
        </w:rPr>
        <w:t>《任务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书》</w:t>
      </w:r>
      <w:r>
        <w:rPr>
          <w:rFonts w:hint="eastAsia" w:ascii="Arial" w:hAnsi="Arial" w:cs="Arial"/>
          <w:color w:val="000000"/>
        </w:rPr>
        <w:t>的</w:t>
      </w:r>
      <w:r>
        <w:rPr>
          <w:rFonts w:ascii="Arial" w:hAnsi="Arial" w:cs="Arial"/>
          <w:color w:val="000000"/>
        </w:rPr>
        <w:t>约定，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成果和相关数据属中国</w:t>
      </w:r>
      <w:r>
        <w:rPr>
          <w:rFonts w:hint="eastAsia" w:ascii="Arial" w:hAnsi="Arial" w:cs="Arial"/>
          <w:color w:val="000000"/>
        </w:rPr>
        <w:t>自动化学会和承担单位共有</w:t>
      </w:r>
      <w:r>
        <w:rPr>
          <w:rFonts w:ascii="Arial" w:hAnsi="Arial" w:cs="Arial"/>
          <w:color w:val="000000"/>
        </w:rPr>
        <w:t>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第八章　经　费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二十七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研究经费</w:t>
      </w:r>
      <w:r>
        <w:rPr>
          <w:rFonts w:hint="eastAsia" w:ascii="Arial" w:hAnsi="Arial" w:cs="Arial"/>
          <w:color w:val="000000"/>
        </w:rPr>
        <w:t>分为</w:t>
      </w:r>
      <w:r>
        <w:rPr>
          <w:rFonts w:ascii="Arial" w:hAnsi="Arial" w:cs="Arial"/>
          <w:color w:val="000000"/>
        </w:rPr>
        <w:t>资助</w:t>
      </w:r>
      <w:r>
        <w:rPr>
          <w:rFonts w:hint="eastAsia" w:ascii="Arial" w:hAnsi="Arial" w:cs="Arial"/>
          <w:color w:val="000000"/>
        </w:rPr>
        <w:t>类</w:t>
      </w:r>
      <w:r>
        <w:rPr>
          <w:rFonts w:ascii="Arial" w:hAnsi="Arial" w:cs="Arial"/>
          <w:color w:val="000000"/>
        </w:rPr>
        <w:t>和自筹</w:t>
      </w:r>
      <w:r>
        <w:rPr>
          <w:rFonts w:hint="eastAsia" w:ascii="Arial" w:hAnsi="Arial" w:cs="Arial"/>
          <w:color w:val="000000"/>
        </w:rPr>
        <w:t>类</w:t>
      </w:r>
      <w:r>
        <w:rPr>
          <w:rFonts w:ascii="Arial" w:hAnsi="Arial" w:cs="Arial"/>
          <w:color w:val="000000"/>
        </w:rPr>
        <w:t>两种。</w:t>
      </w:r>
      <w:r>
        <w:rPr>
          <w:rFonts w:hint="eastAsia" w:ascii="Arial" w:hAnsi="Arial" w:cs="Arial"/>
          <w:color w:val="000000"/>
        </w:rPr>
        <w:t>本章规定适用于资助类项目。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二十八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中国自动化学会</w:t>
      </w:r>
      <w:r>
        <w:rPr>
          <w:rFonts w:ascii="Arial" w:hAnsi="Arial" w:cs="Arial"/>
          <w:color w:val="000000"/>
        </w:rPr>
        <w:t>与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承担单位签订《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任务书》后分两次拨付课题经费。《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任务书》签订后即拨付60%经费；通过</w:t>
      </w:r>
      <w:r>
        <w:rPr>
          <w:rFonts w:hint="eastAsia" w:ascii="Arial" w:hAnsi="Arial" w:cs="Arial"/>
          <w:color w:val="000000"/>
        </w:rPr>
        <w:t>结项验收</w:t>
      </w:r>
      <w:r>
        <w:rPr>
          <w:rFonts w:ascii="Arial" w:hAnsi="Arial" w:cs="Arial"/>
          <w:color w:val="000000"/>
        </w:rPr>
        <w:t>后，拨付剩余的40%经费。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二十九</w:t>
      </w:r>
      <w:r>
        <w:rPr>
          <w:rFonts w:ascii="Arial" w:hAnsi="Arial" w:cs="Arial"/>
          <w:color w:val="000000"/>
        </w:rPr>
        <w:t>条　对未按期完成和未通过验收的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承担方，将</w:t>
      </w:r>
      <w:r>
        <w:rPr>
          <w:rFonts w:hint="eastAsia" w:ascii="Arial" w:hAnsi="Arial" w:cs="Arial"/>
          <w:color w:val="000000"/>
        </w:rPr>
        <w:t>根据合同约定</w:t>
      </w:r>
      <w:r>
        <w:rPr>
          <w:rFonts w:ascii="Arial" w:hAnsi="Arial" w:cs="Arial"/>
          <w:color w:val="000000"/>
        </w:rPr>
        <w:t>扣减经费。对完成情况优良的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承担方，将建立诚信档案，在以后申报</w:t>
      </w:r>
      <w:r>
        <w:rPr>
          <w:rFonts w:hint="eastAsia" w:ascii="Arial" w:hAnsi="Arial" w:cs="Arial"/>
          <w:color w:val="000000"/>
        </w:rPr>
        <w:t>下项目</w:t>
      </w:r>
      <w:r>
        <w:rPr>
          <w:rFonts w:ascii="Arial" w:hAnsi="Arial" w:cs="Arial"/>
          <w:color w:val="000000"/>
        </w:rPr>
        <w:t>时予以优先考虑。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第三十条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实施过程中，如发生《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任务书》变更，其经费按变更后的《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任务书》执行。撤销或终止《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任务书》时，除经核准开支的经费外，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承担单位应退还其余的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经费。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第三十</w:t>
      </w:r>
      <w:r>
        <w:rPr>
          <w:rFonts w:hint="eastAsia" w:ascii="Arial" w:hAnsi="Arial" w:cs="Arial"/>
          <w:color w:val="000000"/>
        </w:rPr>
        <w:t>一</w:t>
      </w:r>
      <w:r>
        <w:rPr>
          <w:rFonts w:ascii="Arial" w:hAnsi="Arial" w:cs="Arial"/>
          <w:color w:val="000000"/>
        </w:rPr>
        <w:t>条　经费开支应严格按照</w:t>
      </w:r>
      <w:r>
        <w:rPr>
          <w:rFonts w:hint="eastAsia" w:ascii="Arial" w:hAnsi="Arial" w:cs="Arial"/>
          <w:color w:val="000000"/>
        </w:rPr>
        <w:t>《合同任务书》中的预算执行</w:t>
      </w:r>
      <w:r>
        <w:rPr>
          <w:rFonts w:ascii="Arial" w:hAnsi="Arial" w:cs="Arial"/>
          <w:color w:val="000000"/>
        </w:rPr>
        <w:t>，专款专用。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第三十</w:t>
      </w:r>
      <w:r>
        <w:rPr>
          <w:rFonts w:hint="eastAsia" w:ascii="Arial" w:hAnsi="Arial" w:cs="Arial"/>
          <w:color w:val="000000"/>
        </w:rPr>
        <w:t>二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实施过程中，原则上不追加经费。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第三十</w:t>
      </w:r>
      <w:r>
        <w:rPr>
          <w:rFonts w:hint="eastAsia" w:ascii="Arial" w:hAnsi="Arial" w:cs="Arial"/>
          <w:color w:val="000000"/>
        </w:rPr>
        <w:t>三</w:t>
      </w:r>
      <w:r>
        <w:rPr>
          <w:rFonts w:ascii="Arial" w:hAnsi="Arial" w:cs="Arial"/>
          <w:color w:val="000000"/>
        </w:rPr>
        <w:t>条　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经费帐目管理混乱或者经费滥用的，将视情况给予警告、通报批评、撤销资助、收回经费、直至取消其申请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资格等处理，并在中国</w:t>
      </w:r>
      <w:r>
        <w:rPr>
          <w:rFonts w:hint="eastAsia" w:ascii="Arial" w:hAnsi="Arial" w:cs="Arial"/>
          <w:color w:val="000000"/>
        </w:rPr>
        <w:t>自动化学会</w:t>
      </w:r>
      <w:r>
        <w:rPr>
          <w:rFonts w:ascii="Arial" w:hAnsi="Arial" w:cs="Arial"/>
          <w:color w:val="000000"/>
        </w:rPr>
        <w:t>网站公布。情况严重的，追究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承担单位以及</w:t>
      </w:r>
      <w:r>
        <w:rPr>
          <w:rFonts w:hint="eastAsia" w:ascii="Arial" w:hAnsi="Arial" w:cs="Arial"/>
          <w:color w:val="000000"/>
        </w:rPr>
        <w:t>项目</w:t>
      </w:r>
      <w:r>
        <w:rPr>
          <w:rFonts w:ascii="Arial" w:hAnsi="Arial" w:cs="Arial"/>
          <w:color w:val="000000"/>
        </w:rPr>
        <w:t>负责人的法律责任。</w:t>
      </w:r>
    </w:p>
    <w:p>
      <w:pPr>
        <w:pStyle w:val="6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9"/>
          <w:rFonts w:ascii="Arial" w:hAnsi="Arial" w:cs="Arial"/>
          <w:color w:val="000000"/>
        </w:rPr>
        <w:t>第九章　附　则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三十四条</w:t>
      </w:r>
      <w:r>
        <w:rPr>
          <w:rFonts w:ascii="Arial" w:hAnsi="Arial" w:cs="Arial"/>
          <w:color w:val="000000"/>
        </w:rPr>
        <w:t>　本办法由中国</w:t>
      </w:r>
      <w:r>
        <w:rPr>
          <w:rFonts w:hint="eastAsia" w:ascii="Arial" w:hAnsi="Arial" w:cs="Arial"/>
          <w:color w:val="000000"/>
        </w:rPr>
        <w:t>自动化学会</w:t>
      </w:r>
      <w:r>
        <w:rPr>
          <w:rFonts w:ascii="Arial" w:hAnsi="Arial" w:cs="Arial"/>
          <w:color w:val="000000"/>
        </w:rPr>
        <w:t>负责解释。</w:t>
      </w:r>
    </w:p>
    <w:p>
      <w:pPr>
        <w:pStyle w:val="6"/>
        <w:shd w:val="clear" w:color="auto" w:fill="FFFFFF"/>
        <w:spacing w:before="180" w:beforeAutospacing="0" w:after="180" w:afterAutospacing="0"/>
        <w:ind w:firstLine="48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第</w:t>
      </w:r>
      <w:r>
        <w:rPr>
          <w:rFonts w:hint="eastAsia" w:ascii="Arial" w:hAnsi="Arial" w:cs="Arial"/>
          <w:color w:val="000000"/>
        </w:rPr>
        <w:t>三十五条</w:t>
      </w:r>
      <w:r>
        <w:rPr>
          <w:rFonts w:ascii="Arial" w:hAnsi="Arial" w:cs="Arial"/>
          <w:color w:val="000000"/>
        </w:rPr>
        <w:t>　本办法自发布之日起施行。</w:t>
      </w:r>
    </w:p>
    <w:p/>
    <w:p/>
    <w:p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  <w:r>
        <w:rPr>
          <w:rFonts w:ascii="Arial" w:hAnsi="Arial" w:cs="Arial"/>
          <w:color w:val="000000"/>
        </w:rPr>
        <w:t>《中国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项目申报书</w:t>
      </w:r>
      <w:r>
        <w:rPr>
          <w:rFonts w:hint="eastAsia" w:ascii="Arial" w:hAnsi="Arial" w:cs="Arial"/>
          <w:color w:val="000000"/>
        </w:rPr>
        <w:t>模板</w:t>
      </w:r>
      <w:r>
        <w:rPr>
          <w:rFonts w:ascii="Arial" w:hAnsi="Arial" w:cs="Arial"/>
          <w:color w:val="000000"/>
        </w:rPr>
        <w:t>》</w:t>
      </w:r>
    </w:p>
    <w:p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  <w:r>
        <w:rPr>
          <w:rFonts w:ascii="Arial" w:hAnsi="Arial" w:cs="Arial"/>
          <w:color w:val="000000"/>
        </w:rPr>
        <w:t>《中国</w:t>
      </w:r>
      <w:r>
        <w:rPr>
          <w:rFonts w:hint="eastAsia" w:ascii="Arial" w:hAnsi="Arial" w:cs="Arial"/>
          <w:color w:val="000000"/>
        </w:rPr>
        <w:t>自动化学会青少年人工智能创新后备人才培育工程教科研</w:t>
      </w:r>
      <w:r>
        <w:rPr>
          <w:rFonts w:ascii="Arial" w:hAnsi="Arial" w:cs="Arial"/>
          <w:color w:val="000000"/>
        </w:rPr>
        <w:t>项目任务</w:t>
      </w:r>
      <w:r>
        <w:rPr>
          <w:rFonts w:hint="eastAsia" w:ascii="Arial" w:hAnsi="Arial" w:cs="Arial"/>
          <w:color w:val="000000"/>
        </w:rPr>
        <w:t>合同</w:t>
      </w:r>
      <w:r>
        <w:rPr>
          <w:rFonts w:ascii="Arial" w:hAnsi="Arial" w:cs="Arial"/>
          <w:color w:val="000000"/>
        </w:rPr>
        <w:t>书</w:t>
      </w:r>
      <w:r>
        <w:rPr>
          <w:rFonts w:hint="eastAsia" w:ascii="Arial" w:hAnsi="Arial" w:cs="Arial"/>
          <w:color w:val="000000"/>
        </w:rPr>
        <w:t>模板</w:t>
      </w:r>
      <w:r>
        <w:rPr>
          <w:rFonts w:ascii="Arial" w:hAnsi="Arial" w:cs="Arial"/>
          <w:color w:val="000000"/>
        </w:rPr>
        <w:t>》</w:t>
      </w:r>
    </w:p>
    <w:p>
      <w:r>
        <w:rPr>
          <w:rFonts w:hint="eastAsia"/>
        </w:rPr>
        <w:t>附件</w:t>
      </w:r>
      <w:r>
        <w:t>3</w:t>
      </w:r>
      <w:r>
        <w:rPr>
          <w:rFonts w:hint="eastAsia"/>
        </w:rPr>
        <w:t>：《</w:t>
      </w:r>
      <w:r>
        <w:rPr>
          <w:rFonts w:ascii="Arial" w:hAnsi="Arial" w:cs="Arial"/>
        </w:rPr>
        <w:t>中国</w:t>
      </w:r>
      <w:r>
        <w:rPr>
          <w:rFonts w:hint="eastAsia" w:ascii="Arial" w:hAnsi="Arial" w:cs="Arial"/>
        </w:rPr>
        <w:t>自动化学会青少年人工智能创新后备人才培育工程教科研</w:t>
      </w:r>
      <w:r>
        <w:rPr>
          <w:rFonts w:ascii="Arial" w:hAnsi="Arial" w:cs="Arial"/>
        </w:rPr>
        <w:t>项目结项申请书</w:t>
      </w:r>
      <w:r>
        <w:rPr>
          <w:rFonts w:hint="eastAsia" w:ascii="Arial" w:hAnsi="Arial" w:cs="Arial"/>
        </w:rPr>
        <w:t>模板》</w:t>
      </w:r>
    </w:p>
    <w:p>
      <w:r>
        <w:rPr>
          <w:rFonts w:hint="eastAsia"/>
        </w:rPr>
        <w:t>附件</w:t>
      </w:r>
      <w:r>
        <w:t>4</w:t>
      </w:r>
      <w:r>
        <w:rPr>
          <w:rFonts w:hint="eastAsia"/>
        </w:rPr>
        <w:t>：</w:t>
      </w:r>
      <w:r>
        <w:rPr>
          <w:rFonts w:hint="eastAsia" w:ascii="Arial" w:hAnsi="Arial" w:cs="Arial"/>
          <w:color w:val="000000"/>
        </w:rPr>
        <w:t>《中国自动化学会青少年人工智能后备创新人才培育工程教科研项目</w:t>
      </w:r>
      <w:r>
        <w:rPr>
          <w:rFonts w:ascii="Arial" w:hAnsi="Arial" w:cs="Arial"/>
          <w:color w:val="000000"/>
        </w:rPr>
        <w:t>结项报告书</w:t>
      </w:r>
      <w:r>
        <w:rPr>
          <w:rFonts w:hint="eastAsia" w:ascii="Arial" w:hAnsi="Arial" w:cs="Arial"/>
          <w:color w:val="000000"/>
        </w:rPr>
        <w:t>模板》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xMWUzNmZkNmFkZjgwZDM5MjkxMzUxNGJiNzI4NGEifQ=="/>
  </w:docVars>
  <w:rsids>
    <w:rsidRoot w:val="000F4E27"/>
    <w:rsid w:val="000F4E27"/>
    <w:rsid w:val="001A2597"/>
    <w:rsid w:val="001E2AC2"/>
    <w:rsid w:val="001F7EC6"/>
    <w:rsid w:val="00265462"/>
    <w:rsid w:val="0033001D"/>
    <w:rsid w:val="003E3F5E"/>
    <w:rsid w:val="004450C5"/>
    <w:rsid w:val="00487F91"/>
    <w:rsid w:val="005159CB"/>
    <w:rsid w:val="00584621"/>
    <w:rsid w:val="005E5B58"/>
    <w:rsid w:val="00713646"/>
    <w:rsid w:val="00867424"/>
    <w:rsid w:val="009D72F2"/>
    <w:rsid w:val="00A15FA1"/>
    <w:rsid w:val="00A616C9"/>
    <w:rsid w:val="00A746F7"/>
    <w:rsid w:val="00C329F2"/>
    <w:rsid w:val="00CB0136"/>
    <w:rsid w:val="00D07D7B"/>
    <w:rsid w:val="00D62A66"/>
    <w:rsid w:val="00DA658B"/>
    <w:rsid w:val="00DC221F"/>
    <w:rsid w:val="00E02649"/>
    <w:rsid w:val="00E1264A"/>
    <w:rsid w:val="00EF0A1B"/>
    <w:rsid w:val="00F572B3"/>
    <w:rsid w:val="00FC4D23"/>
    <w:rsid w:val="1B464652"/>
    <w:rsid w:val="2F394DCB"/>
    <w:rsid w:val="34452B6A"/>
    <w:rsid w:val="72D458AC"/>
    <w:rsid w:val="74A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3122</Words>
  <Characters>3146</Characters>
  <Lines>28</Lines>
  <Paragraphs>7</Paragraphs>
  <TotalTime>1</TotalTime>
  <ScaleCrop>false</ScaleCrop>
  <LinksUpToDate>false</LinksUpToDate>
  <CharactersWithSpaces>3209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2022-07-28T09:21:00Z</dcterms:created>
  <dc:creator>dell</dc:creator>
  <cp:lastModifiedBy>康永胜</cp:lastModifiedBy>
  <dcterms:modified xsi:type="dcterms:W3CDTF">2023-06-28T00:54:38Z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9492061D093043038874D8CCCA09F7DD</vt:lpwstr>
  </property>
</Properties>
</file>